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800" w:rsidRDefault="00D37800" w:rsidP="00D37800">
      <w:pPr>
        <w:pBdr>
          <w:top w:val="single" w:sz="4" w:space="1" w:color="auto"/>
          <w:left w:val="single" w:sz="4" w:space="4" w:color="auto"/>
          <w:bottom w:val="single" w:sz="4" w:space="1" w:color="auto"/>
          <w:right w:val="single" w:sz="4" w:space="4" w:color="auto"/>
        </w:pBdr>
        <w:jc w:val="center"/>
      </w:pPr>
      <w:r>
        <w:t>Journée Inter Ateliers du samedi 11/01/25.</w:t>
      </w:r>
    </w:p>
    <w:p w:rsidR="00D37800" w:rsidRDefault="00D37800" w:rsidP="00D37800">
      <w:pPr>
        <w:jc w:val="center"/>
      </w:pPr>
    </w:p>
    <w:p w:rsidR="00D37800" w:rsidRDefault="00D37800" w:rsidP="00D37800">
      <w:pPr>
        <w:pStyle w:val="Paragraphedeliste"/>
        <w:numPr>
          <w:ilvl w:val="0"/>
          <w:numId w:val="1"/>
        </w:numPr>
        <w:jc w:val="both"/>
        <w:rPr>
          <w:u w:val="single"/>
        </w:rPr>
      </w:pPr>
      <w:r w:rsidRPr="00D37800">
        <w:rPr>
          <w:u w:val="single"/>
        </w:rPr>
        <w:t xml:space="preserve">Présentation </w:t>
      </w:r>
      <w:r w:rsidR="00DA36B5">
        <w:rPr>
          <w:u w:val="single"/>
        </w:rPr>
        <w:t>de l’</w:t>
      </w:r>
      <w:r w:rsidRPr="00D37800">
        <w:rPr>
          <w:u w:val="single"/>
        </w:rPr>
        <w:t>Atelier Libéral</w:t>
      </w:r>
    </w:p>
    <w:p w:rsidR="00DA36B5" w:rsidRPr="00D37800" w:rsidRDefault="00DA36B5" w:rsidP="00DA36B5">
      <w:pPr>
        <w:pStyle w:val="Paragraphedeliste"/>
        <w:jc w:val="both"/>
        <w:rPr>
          <w:u w:val="single"/>
        </w:rPr>
      </w:pPr>
    </w:p>
    <w:p w:rsidR="004C7125" w:rsidRDefault="004C7125" w:rsidP="00D37800">
      <w:pPr>
        <w:jc w:val="both"/>
      </w:pPr>
      <w:r>
        <w:t xml:space="preserve">Notre </w:t>
      </w:r>
      <w:r w:rsidR="00D37800">
        <w:t>atelier a lieu 1 fois par mois le jeudi matin</w:t>
      </w:r>
      <w:r>
        <w:t xml:space="preserve"> entre 9h30</w:t>
      </w:r>
      <w:r w:rsidR="00DA36B5">
        <w:t xml:space="preserve"> </w:t>
      </w:r>
      <w:r>
        <w:t xml:space="preserve">et 11h30. </w:t>
      </w:r>
    </w:p>
    <w:p w:rsidR="004C7125" w:rsidRDefault="004C7125" w:rsidP="00D37800">
      <w:pPr>
        <w:jc w:val="both"/>
      </w:pPr>
      <w:r>
        <w:t>I</w:t>
      </w:r>
      <w:r w:rsidR="00D37800">
        <w:t>l s’est déroulé tous les mois</w:t>
      </w:r>
      <w:r>
        <w:t xml:space="preserve"> de l’année</w:t>
      </w:r>
      <w:r w:rsidR="00DA36B5">
        <w:t xml:space="preserve"> 2024</w:t>
      </w:r>
      <w:r w:rsidR="00D37800">
        <w:t xml:space="preserve">, </w:t>
      </w:r>
      <w:r>
        <w:t xml:space="preserve">excepté </w:t>
      </w:r>
      <w:r w:rsidR="00D37800">
        <w:t>en mai et durant les congés d’été où un dîner a été organisé</w:t>
      </w:r>
      <w:r>
        <w:t xml:space="preserve"> début juillet</w:t>
      </w:r>
      <w:r w:rsidR="00D37800">
        <w:t>.</w:t>
      </w:r>
      <w:r w:rsidR="00D37800" w:rsidRPr="00D37800">
        <w:t xml:space="preserve"> </w:t>
      </w:r>
    </w:p>
    <w:p w:rsidR="00D37800" w:rsidRDefault="004C7125" w:rsidP="00D37800">
      <w:pPr>
        <w:jc w:val="both"/>
      </w:pPr>
      <w:r>
        <w:t>L’atelier libéral</w:t>
      </w:r>
      <w:r w:rsidR="00D37800">
        <w:t xml:space="preserve"> réunit 11 participantes, </w:t>
      </w:r>
      <w:r>
        <w:t>avec 5-6</w:t>
      </w:r>
      <w:r w:rsidR="00DA36B5">
        <w:t xml:space="preserve"> professionnelles</w:t>
      </w:r>
      <w:r>
        <w:t xml:space="preserve"> présentes en moyenne.</w:t>
      </w:r>
      <w:r w:rsidR="00D37800">
        <w:t xml:space="preserve"> Les rencontres se font au cabinet de Catherine G. </w:t>
      </w:r>
    </w:p>
    <w:p w:rsidR="004C7125" w:rsidRDefault="004C7125" w:rsidP="00D37800">
      <w:pPr>
        <w:jc w:val="both"/>
      </w:pPr>
      <w:r>
        <w:t>Il se compose d’un 1</w:t>
      </w:r>
      <w:r w:rsidRPr="004C7125">
        <w:rPr>
          <w:vertAlign w:val="superscript"/>
        </w:rPr>
        <w:t>er</w:t>
      </w:r>
      <w:r>
        <w:t xml:space="preserve"> temps administratif, organisationnel, théorique et d’un 2</w:t>
      </w:r>
      <w:r w:rsidRPr="004C7125">
        <w:rPr>
          <w:vertAlign w:val="superscript"/>
        </w:rPr>
        <w:t>ème</w:t>
      </w:r>
      <w:r>
        <w:t xml:space="preserve"> temps plus clinique</w:t>
      </w:r>
      <w:r w:rsidR="00DA36B5">
        <w:t xml:space="preserve"> où peuvent être abordés notamment le transfert/contre-transfert du psychologue, la capacité à tenir le cadre</w:t>
      </w:r>
      <w:r>
        <w:t>.</w:t>
      </w:r>
    </w:p>
    <w:p w:rsidR="00DA36B5" w:rsidRDefault="00DA36B5" w:rsidP="00D37800">
      <w:pPr>
        <w:jc w:val="both"/>
      </w:pPr>
      <w:r>
        <w:t xml:space="preserve">Les thèmes abordés étaient directement liés à ceux amenés par nos patients. </w:t>
      </w:r>
    </w:p>
    <w:p w:rsidR="00107E55" w:rsidRDefault="00DA36B5" w:rsidP="00107E55">
      <w:pPr>
        <w:jc w:val="both"/>
      </w:pPr>
      <w:r>
        <w:t>La problématique des violences sexuelles et de l’inceste pendant l’enfance a été beaucoup présente.</w:t>
      </w:r>
      <w:r w:rsidR="00107E55" w:rsidRPr="00107E55">
        <w:t xml:space="preserve"> </w:t>
      </w:r>
      <w:r w:rsidR="00107E55">
        <w:t>Celle d</w:t>
      </w:r>
      <w:r w:rsidR="00107E55">
        <w:t>es violences dans le couple</w:t>
      </w:r>
      <w:r w:rsidR="00107E55">
        <w:t xml:space="preserve"> également</w:t>
      </w:r>
      <w:r w:rsidR="00107E55">
        <w:t xml:space="preserve">, </w:t>
      </w:r>
      <w:r w:rsidR="00107E55">
        <w:t>avec la violence</w:t>
      </w:r>
      <w:r w:rsidR="00107E55">
        <w:t xml:space="preserve"> économique </w:t>
      </w:r>
      <w:r w:rsidR="00107E55">
        <w:t xml:space="preserve">qui </w:t>
      </w:r>
      <w:r w:rsidR="00107E55">
        <w:t xml:space="preserve">peut être associée à </w:t>
      </w:r>
      <w:r w:rsidR="00107E55">
        <w:t>un vécu de</w:t>
      </w:r>
      <w:r w:rsidR="00107E55">
        <w:t xml:space="preserve"> honte</w:t>
      </w:r>
      <w:r w:rsidR="00107E55">
        <w:t xml:space="preserve"> chez les </w:t>
      </w:r>
      <w:proofErr w:type="spellStart"/>
      <w:r w:rsidR="00107E55">
        <w:t>patient.e.s</w:t>
      </w:r>
      <w:proofErr w:type="spellEnd"/>
      <w:r w:rsidR="00107E55">
        <w:t>.</w:t>
      </w:r>
    </w:p>
    <w:p w:rsidR="00DA36B5" w:rsidRDefault="00DA36B5" w:rsidP="00D37800">
      <w:pPr>
        <w:jc w:val="both"/>
      </w:pPr>
      <w:r>
        <w:t xml:space="preserve">Il a aussi été question de l’intimité non-respectée et de sa protection au niveau de la salle d’attente. La porte fermée peut être celle qui protège de l’intrusion ou le signe d’une absence de secours pour d’autres. Le changement de lieu de consultation de certaines d’entre nous nous </w:t>
      </w:r>
      <w:proofErr w:type="spellStart"/>
      <w:r>
        <w:t>a</w:t>
      </w:r>
      <w:proofErr w:type="spellEnd"/>
      <w:r>
        <w:t xml:space="preserve"> </w:t>
      </w:r>
      <w:r w:rsidR="00107E55">
        <w:t>amenées</w:t>
      </w:r>
      <w:r>
        <w:t xml:space="preserve"> à repenser l’aménagement de l’espace d’attente au regard de cette question.</w:t>
      </w:r>
    </w:p>
    <w:p w:rsidR="00107E55" w:rsidRDefault="00107E55" w:rsidP="00D37800">
      <w:pPr>
        <w:jc w:val="both"/>
      </w:pPr>
      <w:r>
        <w:t xml:space="preserve">Le type de relation que le patient noue avec son thérapeute peut être </w:t>
      </w:r>
      <w:proofErr w:type="gramStart"/>
      <w:r>
        <w:t>empreinte</w:t>
      </w:r>
      <w:proofErr w:type="gramEnd"/>
      <w:r>
        <w:t xml:space="preserve"> d’une recherche de proximité ou de rivalité parfois.</w:t>
      </w:r>
    </w:p>
    <w:p w:rsidR="00107E55" w:rsidRDefault="00107E55" w:rsidP="00D37800">
      <w:pPr>
        <w:jc w:val="both"/>
      </w:pPr>
      <w:r>
        <w:t xml:space="preserve">Nous avons abordé également des questions d’ordre administratif ou organisationnels comme le numéro RPPS, la gestion des rendez-vous non-honorés (déplacés/reportés) et leurs conséquences, la question d’une évolution possible vers un Ordre de psychologues, le cadre de « Parcours Psy » et ses critères d’inclusion qui ne permettent pas la prise en charge de la majorité des patients que nous suivons, ainsi que la pression de la Sécurité Sociale. </w:t>
      </w:r>
    </w:p>
    <w:p w:rsidR="00107E55" w:rsidRDefault="00107E55" w:rsidP="00D37800">
      <w:pPr>
        <w:jc w:val="both"/>
      </w:pPr>
      <w:r>
        <w:t>Ces questions renvoient à la place du psychologue dans la société actuelle, et au vécu d’insécurité qu’on peut parfois ressentir dans ce contexte. La vie psychique n’y est pas reconnue, celle-ci est beaucoup attaquée, que ce soit dans les violences sexuelles subies par les enfants, ou dans les études de médecine où un clivage s’opère.</w:t>
      </w:r>
    </w:p>
    <w:p w:rsidR="00107E55" w:rsidRDefault="00107E55" w:rsidP="00D37800">
      <w:pPr>
        <w:jc w:val="both"/>
      </w:pPr>
    </w:p>
    <w:p w:rsidR="004C7125" w:rsidRDefault="00DA36B5" w:rsidP="00D37800">
      <w:pPr>
        <w:jc w:val="both"/>
      </w:pPr>
      <w:r>
        <w:t>Est évoquée la q</w:t>
      </w:r>
      <w:r w:rsidR="004C7125">
        <w:t>uestion d’un groupe WhatsApp destiné exclusivement à notre groupe libéral</w:t>
      </w:r>
      <w:r>
        <w:t xml:space="preserve"> qui pourrait nous être utile pour échanger des informations spécifiques</w:t>
      </w:r>
      <w:r w:rsidR="00107E55">
        <w:t xml:space="preserve"> entre nous</w:t>
      </w:r>
      <w:r w:rsidR="004C7125">
        <w:t>.</w:t>
      </w:r>
    </w:p>
    <w:p w:rsidR="00D37800" w:rsidRDefault="00D37800" w:rsidP="00D37800">
      <w:pPr>
        <w:jc w:val="both"/>
      </w:pPr>
      <w:bookmarkStart w:id="0" w:name="_GoBack"/>
      <w:bookmarkEnd w:id="0"/>
    </w:p>
    <w:sectPr w:rsidR="00D37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271BB"/>
    <w:multiLevelType w:val="hybridMultilevel"/>
    <w:tmpl w:val="B5A068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00"/>
    <w:rsid w:val="00107E55"/>
    <w:rsid w:val="004C7125"/>
    <w:rsid w:val="0077361B"/>
    <w:rsid w:val="00D37800"/>
    <w:rsid w:val="00DA36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79C4F-7984-403B-B826-F2429530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7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51182</TotalTime>
  <Pages>1</Pages>
  <Words>372</Words>
  <Characters>2049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XBFL</dc:creator>
  <cp:keywords/>
  <dc:description/>
  <cp:lastModifiedBy>XBFL</cp:lastModifiedBy>
  <cp:revision>4</cp:revision>
  <dcterms:created xsi:type="dcterms:W3CDTF">2025-01-18T13:59:00Z</dcterms:created>
  <dcterms:modified xsi:type="dcterms:W3CDTF">2025-03-16T10:30:00Z</dcterms:modified>
</cp:coreProperties>
</file>